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125" w:rsidRPr="00965125" w:rsidRDefault="00965125" w:rsidP="00965125">
      <w:pPr>
        <w:widowControl/>
        <w:shd w:val="clear" w:color="auto" w:fill="FFFFFF"/>
        <w:spacing w:line="360" w:lineRule="auto"/>
        <w:jc w:val="center"/>
        <w:outlineLvl w:val="0"/>
        <w:rPr>
          <w:rFonts w:ascii="微软雅黑" w:eastAsia="微软雅黑" w:hAnsi="微软雅黑" w:cs="宋体"/>
          <w:b/>
          <w:bCs/>
          <w:color w:val="000000"/>
          <w:kern w:val="36"/>
          <w:szCs w:val="21"/>
        </w:rPr>
      </w:pPr>
      <w:r w:rsidRPr="00965125">
        <w:rPr>
          <w:rFonts w:ascii="微软雅黑" w:eastAsia="微软雅黑" w:hAnsi="微软雅黑" w:cs="宋体" w:hint="eastAsia"/>
          <w:b/>
          <w:bCs/>
          <w:color w:val="000000"/>
          <w:kern w:val="36"/>
          <w:szCs w:val="21"/>
        </w:rPr>
        <w:t>习近平：做党和人民满意的好老师</w:t>
      </w:r>
    </w:p>
    <w:p w:rsidR="00965125" w:rsidRPr="00965125" w:rsidRDefault="00965125" w:rsidP="00965125">
      <w:pPr>
        <w:widowControl/>
        <w:shd w:val="clear" w:color="auto" w:fill="FFFFFF"/>
        <w:spacing w:line="360" w:lineRule="auto"/>
        <w:jc w:val="center"/>
        <w:outlineLvl w:val="1"/>
        <w:rPr>
          <w:rFonts w:ascii="宋体" w:eastAsia="宋体" w:hAnsi="宋体" w:cs="宋体" w:hint="eastAsia"/>
          <w:b/>
          <w:bCs/>
          <w:color w:val="000000"/>
          <w:kern w:val="0"/>
          <w:szCs w:val="21"/>
        </w:rPr>
      </w:pPr>
      <w:r w:rsidRPr="00965125">
        <w:rPr>
          <w:rFonts w:ascii="宋体" w:eastAsia="宋体" w:hAnsi="宋体" w:cs="宋体" w:hint="eastAsia"/>
          <w:b/>
          <w:bCs/>
          <w:color w:val="000000"/>
          <w:kern w:val="0"/>
          <w:szCs w:val="21"/>
        </w:rPr>
        <w:t>——同北京师范大学师生代表座谈时的讲话</w:t>
      </w:r>
      <w:r w:rsidRPr="00965125">
        <w:rPr>
          <w:rFonts w:ascii="宋体" w:eastAsia="宋体" w:hAnsi="宋体" w:cs="宋体" w:hint="eastAsia"/>
          <w:b/>
          <w:bCs/>
          <w:color w:val="000000"/>
          <w:kern w:val="0"/>
          <w:szCs w:val="21"/>
        </w:rPr>
        <w:br/>
        <w:t>（2014年9月9日）</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各位老师，同学们：</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明天是我国第三十个教师节，很高兴来到北京师范大学，同大家共度教师们的节日。首先，我祝在座各位教师和未来的教师节日好！借此机会，我向全国所有教师，致以崇高的节日敬礼！大家辛苦了，党和人民感谢你们！</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北京师范大学是百年名校，是我国最早的现代师范教育高等学府，学校“学为人师、行为世范”的校训十分精练地诠释了“师范”的意义。112年来，北师大为国家、为民族培养了一大批优秀老师和各类人才，也曾拥有过李大钊、鲁迅、梁启超这样的一代名师。这是北师大的光荣和骄傲。</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刚才，我听了有关教师节和你们学校基本情况的介绍，参观了庆祝教师节30周年展览，考察了心理学院的心理学实验室，观摩了中小学教师国家级培训计划教学现场，同老教授们见了面。这对我来说是一次很好的学习。</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见到你们，我就回想起自己的学生时代。教过我的老师很多，至今我都能记得他们的样子，他们教给我知识、教给我做人的道理，让我受益无穷。学生时代是人一生最美好的时光，长身体、长知识、长才干，每天都有新收获，每天都有新期待。我希望在座的同学们，也希望全国2.6亿在校学生，珍惜学习时光，多学知识，多学道理，多学本领，热爱劳动，身心健康，茁壮成长。</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各位老师、同学们！</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教育是提高人民综合素质、促进人的全面发展的重要途径，是民族振兴、社会进步的重要基石，是对中华民族伟大复兴具有决定性意义的事业。教师是人类历史上最古老的职业之一，也是最伟大、最神圣的职业之一。人们常说：“教师是太阳底下最崇高的职业。”自古</w:t>
      </w:r>
      <w:r w:rsidRPr="00965125">
        <w:rPr>
          <w:rFonts w:ascii="微软雅黑" w:eastAsia="微软雅黑" w:hAnsi="微软雅黑" w:cs="宋体" w:hint="eastAsia"/>
          <w:color w:val="000000"/>
          <w:kern w:val="0"/>
          <w:szCs w:val="21"/>
        </w:rPr>
        <w:lastRenderedPageBreak/>
        <w:t>以来，中华民族就有尊师重教、崇智尚学的优良传统，正所谓“国将兴，必贵师而重傅；贵师而重傅，则法度存”。在古代，孔子被推崇为“大成至圣先师”，被誉为“万世师表”。在中华民族5000多年文明发展史上，英雄辈出，大师荟萃，都与一代又一代教师的辛勤耕耘是分不开的。</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新中国成立65年来，党和国家高度重视教育事业，建成了世界最大规模的教育体系，保障了亿万人民群众受教育的权利，极大提高了全民族素质，有力推动了经济社会发展。长期以来，广大教师自觉贯彻党的教育方针，教书育人，呕心沥血，默默奉献，为国家发展和民族振兴作出了巨大贡献，赢得了全社会广泛赞誉和普遍尊重。</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当今世界，科技进步日新月异，国际竞争日趋激烈。特别是经历了历史上罕见的国际金融危机，各国纷纷调整发展战略，更加注重科技进步和创新驱动。当今世界的综合国力竞争，说到底是人才竞争，人才越来越成为推动经济社会发展的战略性资源，教育的基础性、先导性、全局性地位和作用更加突显。“两个一百年”奋斗目标的实现、中华民族伟大复兴中国梦的实现，归根到底靠人才、靠教育。源源不断的人才资源是我国在激烈的国际竞争中的重要潜在力量和后发优势。希望广大教师认清肩负的使命和责任，努力为发展具有中国特色、世界水平的现代教育，培养社会主义事业建设者和接班人作出更大贡献！</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各位老师、同学们！</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邓小平同志曾经指出：“一个学校能不能为社会主义建设培养合格的人才，培养德智体全面发展、有社会主义觉悟的有文化的劳动者，关键在教师。”教师重要，就在于教师的工作是塑造灵魂、塑造生命、塑造人的工作。一个人遇到好老师是人生的幸运，一个学校拥有好老师是学校的光荣，一个民族源源不断涌现出一批又一批好老师则是民族的希望。国家繁荣、民族振兴、教育发展，需要我们大力培养造就一支师德高尚、业务精湛、结构合理、充满活力的高素质专业化教师队伍，需要涌现一大批好老师。</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lastRenderedPageBreak/>
        <w:t xml:space="preserve">　　那么，怎样才能成为好老师呢？今天，我想就这个问题同大家做个交流。</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每个人心目中都有自己好老师的形象。做好老师，是每一个老师应该认真思考和探索的问题，也是每一个老师的理想和追求。我想，好老师没有统一的模式，可以各有千秋、各显身手，但有一些共同的、必不可少的特质。</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第一，做好老师，要有理想信念。陶行知先生说，教师是“千教万教，教人求真”，学生是“千学万学，学做真人”。老师肩负着培养下一代的重要责任。正确理想信念是教书育人、播种未来的指路明灯。不能想象一个没有正确理想信念的人能够成为好老师。唐代韩愈说：“师者，所以传道授业解惑也。”“传道”是第一位的。一个老师，如果只知道“授业”、“解惑”而不“传道”，不能说这个老师是完全称职的，充其量只能是“经师”、“句读之师”，而非“人师”了。古人云：“经师易求，人师难得。”一个优秀的老师，应该是“经师”和“人师”的统一，既要精于“授业”、“解惑”，更要以“传道”为责任和使命。好老师心中要有国家和民族，要明确意识到肩负的国家使命和社会责任。</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我们的教育是为人民服务、为中国特色社会主义服务、为改革开放和社会主义现代化建设服务的，党和人民需要培养的是社会主义事业建设者和接班人。好老师的理想信念应该以这一要求为基准。广大教师要始终同党和人民站在一起，自觉做中国特色社会主义的坚定信仰者和忠实实践者，忠诚于党和人民的教育事业，自觉把党的教育方针贯彻到教学管理工作全过程，严肃认真对待自己的职责。要注重加强中国特色社会主义理论体系的学习，加深对中国特色社会主义的思想认同、理论认同、情感认同，不断增强道路自信、理论自信、制度自信，积极引导学生热爱祖国、热爱人民、热爱中国共产党。好老师应该做中国特色社会主义共同理想和中华民族伟大复兴中国梦的积极传播者，帮助学生筑梦、追梦、圆梦，让一代又一代年轻人都成为实现我们民族梦想的正能量。</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lastRenderedPageBreak/>
        <w:t xml:space="preserve">　　广大教师要用好课堂讲坛，用好校园阵地，用自己的行动倡导社会主义核心价值观，用自己的学识、阅历、经验点燃学生对真善美的向往，使社会主义核心价值观润物细无声地浸润学生们的心田、转化为日常行为，增强学生的价值判断能力、价值选择能力、价值塑造能力，引领学生健康成长。</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第二，做好老师，要有道德情操。老师的人格力量和人格魅力是成功教育的重要条件。“师也者，教之以事而喻诸德者也。”老师对学生的影响，离不开老师的学识和能力，更离不开老师为人处世、于国于民、于公于私所持的价值观。一个老师如果在是非、曲直、善恶、义利、得失等方面老出问题，怎么能担起立德树人的责任？广大教师必须率先垂范、以身作则，引导和帮助学生把握好人生方向，特别是引导和帮助青少年学生扣好人生的第一粒扣子。</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师者，人之模范也。”教师的职业特性决定了教师必须是道德高尚的人群。合格的老师首先应该是道德上的合格者，好老师首先应该是以德施教、以德立身的楷模。师者为师亦为范，学高为师，德高为范。老师是学生道德修养的镜子。好老师应该取法乎上、见贤思齐，不断提高道德修养，提升人格品质，并把正确的道德观传授给学生。</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师德是深厚的知识修养和文化品位的体现。师德需要教育培养，更需要老师自我修养。做一个高尚的人、纯粹的人、脱离了低级趣味的人，应该是每一个老师的不懈追求和行为常态。好老师要有“捧着一颗心来，不带半根草去”的奉献精神，自觉坚守精神家园、坚守人格底线，带头弘扬社会主义道德和中华传统美德，以自己的模范行为影响和带动学生。</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好老师的道德情操最终要体现到对所从事职业的忠诚和热爱上来。好老师应该执着于教书育人。我们常说干一行爱一行，做老师就要热爱教育工作，不能把教育岗位仅仅作为一个养家糊口的职业。有了为事业奋斗的志向，才能在老师这个岗位上干得有滋有味，干出好成绩。如果身在学校却心在商场或心在官场，在金钱、物欲、名利同人格的较量中把握不住自己，那是当不好老师的。</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lastRenderedPageBreak/>
        <w:t xml:space="preserve">　　现在，很多地方做老师还比较清苦，特别是农村基层小学老师很辛苦，收入不高，物质生活不是很宽裕，有些家庭负担较重的老师生活还比较困难。各级党委和政府都要关心广大老师特别是生活工作有困难的老师，努力为他们排忧解难。同时，老师要有“衣带渐宽终不悔，为伊消得人憔悴”的精神，兢兢业业做好工作。做老师，最好的回报是学生成人成才，桃李满天下。想想无数孩子在自己的教育下学到知识、学会做人、事业有成、生活幸福，那是何等让人舒心、让人骄傲的成就。</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第三，做好老师，要有扎实学识。老师自古就被称为“智者”。俗话说，前人强不如后人强，家庭如此，国家、民族更是如此。只有我们的孩子们学好知识了、学好本领了、懂得更多了，他们才能更强，我们的国家、民族才能更强。</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扎实的知识功底、过硬的教学能力、勤勉的教学态度、科学的教学方法是老师的基本素质，其中知识是根本基础。学生往往可以原谅老师严厉刻板，但不能原谅老师学识浅薄。“水之积也不厚，则其负大舟也无力。”知识储备不足、视野不够，教学中必然捉襟见肘，更谈不上游刃有余。</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国外有教育家说过：“为了使学生获得一点知识的亮光，教师应吸进整个光的海洋。”在信息时代做好老师，自己所知道的必须大大超过要教给学生的范围，不仅要有胜任教学的专业知识，还要有广博的通用知识和宽阔的胸怀视野。好老师还应该是智慧型的老师，具备学习、处世、生活、育人的智慧，既授人以鱼，又授人以渔，能够在各个方面给学生以帮助和指导。</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陶行知先生说：“出世便是破蒙，进棺材才算毕业。”这就要求老师始终处于学习状态，站在知识发展前沿，刻苦钻研、严谨笃学，不断充实、拓展、提高自己。过去讲，要给学生一碗水，教师要有一桶水，现在看，这个要求已经不够了，应该是要有一潭水。</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lastRenderedPageBreak/>
        <w:t xml:space="preserve">　　第四，做好老师，要有仁爱之心。教育是一门“仁而爱人”的事业，爱是教育的灵魂，没有爱就没有教育。好老师应该是仁师，没有爱心的人不可能成为好老师。高尔基说：“谁爱孩子，孩子就爱谁。只有爱孩子的人，他才可以教育孩子。”教育风格可以各显身手，但爱是永恒的主题。爱心是学生打开知识之门、启迪心智的开始，爱心能够滋润浇开学生美丽的心灵之花。老师的爱，既包括爱岗位、爱学生，也包括爱一切美好的事物。</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有人说，好老师的眼神应该是慈爱、友善、温情的，透着智慧、透着真情。好老师对学生的教育和引导应该是充满爱心和信任的，在严爱相济的前提下晓之以理、动之以情，让学生“亲其师”、“信其道”。好老师要用爱培育爱、激发爱、传播爱，通过真情、真心、真诚拉近同学生的距离，滋润学生的心田，使自己成为学生的好朋友和贴心人。好老师应该把自己的温暖和情感倾注到每一个学生身上，用欣赏增强学生的信心，用信任树立学生的自尊，让每一个学生都健康成长，让每一个学生都享受成功的喜悦。</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有爱才有责任。好老师应该懂得，选择当老师就选择了责任，就要尽到教书育人、立德树人的责任，并把这种责任体现到平凡、普通、细微的教学管理之中。正是因为爱教育、爱学生，我们很多老师才有了用一辈子备一堂课、用一辈子在三尺讲台默默奉献的力量，才有了在学生遇到危难时挺身而出的勇气，才有了敢于攻克新知新学的锐气。老师责任心有多大，人生舞台就有多大。</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老师还要具有尊重学生、理解学生、宽容学生的品质。离开了尊重、理解、宽容同样谈不上教育。“学而不厌、诲人不倦”，有教无类，因材施教，教也多术，就是要求老师具有尊重、理解、宽容的品质。这本身就是一种伟大的教育力量。受到尊重、得到理解、得到宽容，是每一个人在人生各阶段都不可缺少的心理需要，儿童和青少年更是如此。一些调查材料反映，尊重学生越来越成为好老师的重要标准。好老师应该懂得既尊重学生，使学生充满自信、昂首挺胸，又通过尊重学生的言传身教教育学生尊重他人。</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lastRenderedPageBreak/>
        <w:t xml:space="preserve">　　世界上没有两片完全相同的树叶，老师面对的是一个个性格爱好、脾气秉性、兴趣特长、家庭情况、学习状况不一的学生，必须精心加以引导和培育，不能因为有的学生不讨自己喜欢、不对自己胃口就冷淡、排斥，更不能把学生分为三六九等。对所谓的“差生”甚至问题学生，老师更应该多一些理解和帮助。老师在学生心目中具有重要位置，老师无意间的一句话，可能造就一个天才，也可能毁灭一个天才。好老师一定要平等对待每一个学生，尊重学生的个性，理解学生的情感，包容学生的缺点和不足，善于发现每一个学生的长处和闪光点，让所有学生都成长为有用之才。</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我看了不少优秀教师的事迹，很多老师一生中忘了自己、把全部身心扑在学生身上，有的老师把自己有限的工资用来资助贫困学生、深恐学生失学，有的老师把自己的收入用来购买教学用具，有的老师背着学生上学、牵着学生的手过急流、走险路，有的老师拖着残疾之躯坚守在岗位上，很多事迹感人至深、催人泪下。这就是人间大爱。我们要在广大教师中、在全社会大力宣传和弘扬优秀教师的先进事迹和高尚品德。</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好老师不是天生的，而是在教学管理实践中、在教育改革发展中锻炼成长起来的。衷心祝愿每个教师都能成为符合党和人民要求、学生喜欢和敬佩的好老师，希望每个孩子都能遇到好老师。</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各位老师、同学们！</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我国人口多、国土广、地区差异大，有2.6亿学生和1400万教师，搞好教育事业任务艰巨。党和政府高度重视教育，2012年以来我国财政性教育经费支出占当年国内生产总值比例达到4%，这是很大的一件事。我国经济总量虽然已经是世界第二，但我国还是世界上最大的发展中国家，还处在社会主义初级阶段，各种教育资源历史积累不足，地区之间教育发展不平衡，教育总体条件还不是很理想，教师特别是基层教师收入总体水平不高，办学条件标准不高，教育管理水平亟待提高。这就要求我们坚持科教兴国战略和人才强国战略，坚</w:t>
      </w:r>
      <w:r w:rsidRPr="00965125">
        <w:rPr>
          <w:rFonts w:ascii="微软雅黑" w:eastAsia="微软雅黑" w:hAnsi="微软雅黑" w:cs="宋体" w:hint="eastAsia"/>
          <w:color w:val="000000"/>
          <w:kern w:val="0"/>
          <w:szCs w:val="21"/>
        </w:rPr>
        <w:lastRenderedPageBreak/>
        <w:t>持把教育放在优先发展的战略位置，继续大力推动教育改革发展，使我国教育越办越好、越办越强。</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百年大计，教育为本。教育大计，教师为本。努力培养造就一大批一流教师，不断提高教师队伍整体素质，是当前和今后一段时间我国教育事业发展的紧迫任务。</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各级党委和政府要从战略高度来认识教师工作的极端重要性，把加强教师队伍建设作为基础工作来抓，满腔热情关心教师，改善教师待遇，关心教师健康，维护教师权益，充分信任、紧紧依靠广大教师，支持优秀人才长期从教、终身从教，使教师成为最受社会尊重的职业。要制定切实可行的政策措施，鼓励有志青年到农村、到边远地区为国家教育事业建功立业。要加强教师教育体系建设，加大对师范院校的支持力度，找准教师教育中存在的主要问题，寻求深化教师教育改革的突破口和着力点，不断提高教师培养培训的质量。要让全社会广泛了解教师工作的重要性和特殊性，让尊师重教蔚然成风。</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这些年，媒体报道了个别老师道德败坏、贪赃枉法的事，对这些害群之马要清除出教师队伍，并依法进行惩处，对侵害学生的行为必须零容忍。</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各位老师、同学们！</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三寸粉笔，三尺讲台系国运；一颗丹心，一生秉烛铸民魂。”今天的学生就是未来实现中华民族伟大复兴中国梦的主力军，广大教师就是打造这支中华民族“梦之队”的筑梦人。希望全国广大教师把全部精力和满腔真情献给教育事业，在教书育人的工作中不断创造新业绩。</w:t>
      </w:r>
    </w:p>
    <w:p w:rsidR="00965125" w:rsidRPr="00965125" w:rsidRDefault="00965125" w:rsidP="00965125">
      <w:pPr>
        <w:widowControl/>
        <w:shd w:val="clear" w:color="auto" w:fill="FFFFFF"/>
        <w:spacing w:line="360" w:lineRule="auto"/>
        <w:jc w:val="left"/>
        <w:rPr>
          <w:rFonts w:ascii="微软雅黑" w:eastAsia="微软雅黑" w:hAnsi="微软雅黑" w:cs="宋体" w:hint="eastAsia"/>
          <w:color w:val="000000"/>
          <w:kern w:val="0"/>
          <w:szCs w:val="21"/>
        </w:rPr>
      </w:pPr>
      <w:r w:rsidRPr="00965125">
        <w:rPr>
          <w:rFonts w:ascii="微软雅黑" w:eastAsia="微软雅黑" w:hAnsi="微软雅黑" w:cs="宋体" w:hint="eastAsia"/>
          <w:color w:val="000000"/>
          <w:kern w:val="0"/>
          <w:szCs w:val="21"/>
        </w:rPr>
        <w:t xml:space="preserve">　　《 人民日报 》（ 2014年09月10日 02 版）</w:t>
      </w:r>
    </w:p>
    <w:p w:rsidR="002E0EC5" w:rsidRPr="00965125" w:rsidRDefault="002E0EC5" w:rsidP="00965125">
      <w:pPr>
        <w:spacing w:line="360" w:lineRule="auto"/>
        <w:rPr>
          <w:szCs w:val="21"/>
        </w:rPr>
      </w:pPr>
    </w:p>
    <w:sectPr w:rsidR="002E0EC5" w:rsidRPr="0096512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65125"/>
    <w:rsid w:val="002E0EC5"/>
    <w:rsid w:val="009651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65125"/>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96512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65125"/>
    <w:rPr>
      <w:rFonts w:ascii="宋体" w:eastAsia="宋体" w:hAnsi="宋体" w:cs="宋体"/>
      <w:b/>
      <w:bCs/>
      <w:kern w:val="36"/>
      <w:sz w:val="48"/>
      <w:szCs w:val="48"/>
    </w:rPr>
  </w:style>
  <w:style w:type="character" w:customStyle="1" w:styleId="2Char">
    <w:name w:val="标题 2 Char"/>
    <w:basedOn w:val="a0"/>
    <w:link w:val="2"/>
    <w:uiPriority w:val="9"/>
    <w:rsid w:val="00965125"/>
    <w:rPr>
      <w:rFonts w:ascii="宋体" w:eastAsia="宋体" w:hAnsi="宋体" w:cs="宋体"/>
      <w:b/>
      <w:bCs/>
      <w:kern w:val="0"/>
      <w:sz w:val="36"/>
      <w:szCs w:val="36"/>
    </w:rPr>
  </w:style>
  <w:style w:type="paragraph" w:customStyle="1" w:styleId="sou">
    <w:name w:val="sou"/>
    <w:basedOn w:val="a"/>
    <w:rsid w:val="00965125"/>
    <w:pPr>
      <w:widowControl/>
      <w:spacing w:before="100" w:beforeAutospacing="1" w:after="100" w:afterAutospacing="1"/>
      <w:jc w:val="left"/>
    </w:pPr>
    <w:rPr>
      <w:rFonts w:ascii="宋体" w:eastAsia="宋体" w:hAnsi="宋体" w:cs="宋体"/>
      <w:kern w:val="0"/>
      <w:sz w:val="24"/>
      <w:szCs w:val="24"/>
    </w:rPr>
  </w:style>
  <w:style w:type="character" w:styleId="a3">
    <w:name w:val="Hyperlink"/>
    <w:basedOn w:val="a0"/>
    <w:uiPriority w:val="99"/>
    <w:semiHidden/>
    <w:unhideWhenUsed/>
    <w:rsid w:val="00965125"/>
    <w:rPr>
      <w:color w:val="0000FF"/>
      <w:u w:val="single"/>
    </w:rPr>
  </w:style>
  <w:style w:type="paragraph" w:styleId="a4">
    <w:name w:val="Normal (Web)"/>
    <w:basedOn w:val="a"/>
    <w:uiPriority w:val="99"/>
    <w:semiHidden/>
    <w:unhideWhenUsed/>
    <w:rsid w:val="0096512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69473499">
      <w:bodyDiv w:val="1"/>
      <w:marLeft w:val="0"/>
      <w:marRight w:val="0"/>
      <w:marTop w:val="0"/>
      <w:marBottom w:val="0"/>
      <w:divBdr>
        <w:top w:val="none" w:sz="0" w:space="0" w:color="auto"/>
        <w:left w:val="none" w:sz="0" w:space="0" w:color="auto"/>
        <w:bottom w:val="none" w:sz="0" w:space="0" w:color="auto"/>
        <w:right w:val="none" w:sz="0" w:space="0" w:color="auto"/>
      </w:divBdr>
      <w:divsChild>
        <w:div w:id="2088185824">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903</Words>
  <Characters>5153</Characters>
  <Application>Microsoft Office Word</Application>
  <DocSecurity>0</DocSecurity>
  <Lines>42</Lines>
  <Paragraphs>12</Paragraphs>
  <ScaleCrop>false</ScaleCrop>
  <Company>Home</Company>
  <LinksUpToDate>false</LinksUpToDate>
  <CharactersWithSpaces>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2018-04-12T07:20:00Z</dcterms:created>
  <dcterms:modified xsi:type="dcterms:W3CDTF">2018-04-12T07:21:00Z</dcterms:modified>
</cp:coreProperties>
</file>